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23b9081dc441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HØVIK NORMISJON</w:t>
      </w:r>
    </w:p>
    <w:sectPr>
      <w:headerReference xmlns:r="http://schemas.openxmlformats.org/officeDocument/2006/relationships" w:type="default" r:id="R807a8d7e30e24ccf"/>
      <w:footerReference xmlns:r="http://schemas.openxmlformats.org/officeDocument/2006/relationships" w:type="default" r:id="Rd89829015bde4b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HØVIK NORMISJON   ·   Org.nr 984 591 713   ·   Gamle Drammensvei 111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HØVIK NORMISJON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7a8d7e30e24ccf" /><Relationship Type="http://schemas.openxmlformats.org/officeDocument/2006/relationships/footer" Target="/word/footer1.xml" Id="Rd89829015bde4bb2" /></Relationships>
</file>