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a587c6a9d41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5555948e0a4de8"/>
      <w:footerReference xmlns:r="http://schemas.openxmlformats.org/officeDocument/2006/relationships" w:type="default" r:id="R58fc72755e79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EIENDOM AS   ·   Org.nr 984 630 476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5555948e0a4de8" /><Relationship Type="http://schemas.openxmlformats.org/officeDocument/2006/relationships/footer" Target="/word/footer1.xml" Id="R58fc72755e794752" /></Relationships>
</file>