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a47bca1c4c48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Meisingset,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ÅSHEIM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ÅSHEIM INVEST AS</w:t>
      </w:r>
    </w:p>
    <w:sectPr>
      <w:headerReference xmlns:r="http://schemas.openxmlformats.org/officeDocument/2006/relationships" w:type="default" r:id="Rb7608783e1924f31"/>
      <w:footerReference xmlns:r="http://schemas.openxmlformats.org/officeDocument/2006/relationships" w:type="default" r:id="Rb3942415c97d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ÅSHEIM INVEST AS   ·   Org.nr 984 724 470   ·   Rottåsvegen 24   ·   6628 MEISINGSET   ·   Tlf. 71 53 45 60   ·   ohsira@sunndals.net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ÅSHEIM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608783e1924f31" /><Relationship Type="http://schemas.openxmlformats.org/officeDocument/2006/relationships/footer" Target="/word/footer1.xml" Id="Rb3942415c97d448f" /></Relationships>
</file>