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1faa862a4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CHRISTIANIA REGNSKAPSKONTOR AS</w:t>
      </w:r>
    </w:p>
    <w:sectPr>
      <w:headerReference xmlns:r="http://schemas.openxmlformats.org/officeDocument/2006/relationships" w:type="default" r:id="R2b4ef743053741c4"/>
      <w:footerReference xmlns:r="http://schemas.openxmlformats.org/officeDocument/2006/relationships" w:type="default" r:id="R18f42c3b79a8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REGNSKAPSKONTOR AS   ·   Org.nr 984 868 650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ef743053741c4" /><Relationship Type="http://schemas.openxmlformats.org/officeDocument/2006/relationships/footer" Target="/word/footer1.xml" Id="R18f42c3b79a84de0" /></Relationships>
</file>