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622153049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BALANSERT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BALANSERT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4c4515d0f48b3"/>
      <w:footerReference xmlns:r="http://schemas.openxmlformats.org/officeDocument/2006/relationships" w:type="default" r:id="Rdfe42685152c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4c4515d0f48b3" /><Relationship Type="http://schemas.openxmlformats.org/officeDocument/2006/relationships/footer" Target="/word/footer1.xml" Id="Rdfe42685152c4e9d" /></Relationships>
</file>