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bd5d923d242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BALANSERT</w:t>
      </w:r>
    </w:p>
    <w:sectPr>
      <w:headerReference xmlns:r="http://schemas.openxmlformats.org/officeDocument/2006/relationships" w:type="default" r:id="R4546fa0a279441b0"/>
      <w:footerReference xmlns:r="http://schemas.openxmlformats.org/officeDocument/2006/relationships" w:type="default" r:id="R7df2ddd19437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6fa0a279441b0" /><Relationship Type="http://schemas.openxmlformats.org/officeDocument/2006/relationships/footer" Target="/word/footer1.xml" Id="R7df2ddd1943744c6" /></Relationships>
</file>