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12f4a26b648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MALLING &amp; CO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MALLING &amp; CO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e5eb2c8dee4327"/>
      <w:footerReference xmlns:r="http://schemas.openxmlformats.org/officeDocument/2006/relationships" w:type="default" r:id="Rf0057e8979f3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5eb2c8dee4327" /><Relationship Type="http://schemas.openxmlformats.org/officeDocument/2006/relationships/footer" Target="/word/footer1.xml" Id="Rf0057e8979f34c34" /></Relationships>
</file>