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346e89857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MALLING &amp; CO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AS</w:t>
      </w:r>
    </w:p>
    <w:sectPr>
      <w:headerReference xmlns:r="http://schemas.openxmlformats.org/officeDocument/2006/relationships" w:type="default" r:id="R19da50197d7e4938"/>
      <w:footerReference xmlns:r="http://schemas.openxmlformats.org/officeDocument/2006/relationships" w:type="default" r:id="Re977a126a08d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a50197d7e4938" /><Relationship Type="http://schemas.openxmlformats.org/officeDocument/2006/relationships/footer" Target="/word/footer1.xml" Id="Re977a126a08d4ace" /></Relationships>
</file>