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e8f8f6ba4345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SIR INVEST AS</w:t>
      </w:r>
    </w:p>
    <w:sectPr>
      <w:headerReference xmlns:r="http://schemas.openxmlformats.org/officeDocument/2006/relationships" w:type="default" r:id="R561ab22011374a4e"/>
      <w:footerReference xmlns:r="http://schemas.openxmlformats.org/officeDocument/2006/relationships" w:type="default" r:id="R0f67698cab5043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 INVEST AS   ·   Org.nr 985 658 021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1ab22011374a4e" /><Relationship Type="http://schemas.openxmlformats.org/officeDocument/2006/relationships/footer" Target="/word/footer1.xml" Id="R0f67698cab504394" /></Relationships>
</file>