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dac14e198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2ba3f1efcdd046a5"/>
      <w:footerReference xmlns:r="http://schemas.openxmlformats.org/officeDocument/2006/relationships" w:type="default" r:id="Rfabb682b4fad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3f1efcdd046a5" /><Relationship Type="http://schemas.openxmlformats.org/officeDocument/2006/relationships/footer" Target="/word/footer1.xml" Id="Rfabb682b4fad49c5" /></Relationships>
</file>