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b44f1c1c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VIKNA INVEST AS</w:t>
      </w:r>
    </w:p>
    <w:sectPr>
      <w:headerReference xmlns:r="http://schemas.openxmlformats.org/officeDocument/2006/relationships" w:type="default" r:id="Rf9144eceff8c48de"/>
      <w:footerReference xmlns:r="http://schemas.openxmlformats.org/officeDocument/2006/relationships" w:type="default" r:id="R3200ab502e94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VIKNA INVEST AS   ·   Org.nr 985 919 038   ·   Flerengstrand, Nordveien 244   ·   7900 RØRVIK   ·   ivar.williksen@vardia.no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4eceff8c48de" /><Relationship Type="http://schemas.openxmlformats.org/officeDocument/2006/relationships/footer" Target="/word/footer1.xml" Id="R3200ab502e944bea" /></Relationships>
</file>