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efa798d3641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PONDUS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PONDUS INVEST AS</w:t>
      </w:r>
    </w:p>
    <w:sectPr>
      <w:headerReference xmlns:r="http://schemas.openxmlformats.org/officeDocument/2006/relationships" w:type="default" r:id="R4899a3726fd844f3"/>
      <w:footerReference xmlns:r="http://schemas.openxmlformats.org/officeDocument/2006/relationships" w:type="default" r:id="R11ac047d2064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PONDUS INVEST AS   ·   Org.nr 986 058 796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PONDUS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9a3726fd844f3" /><Relationship Type="http://schemas.openxmlformats.org/officeDocument/2006/relationships/footer" Target="/word/footer1.xml" Id="R11ac047d20644dcd" /></Relationships>
</file>