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56c21420a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KIRKENG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KIRKENG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f052bab0a4e0c"/>
      <w:footerReference xmlns:r="http://schemas.openxmlformats.org/officeDocument/2006/relationships" w:type="default" r:id="R38a8f3bb35c0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KIRKENG AS   ·   Org.nr 986 294 317   ·   Gamle Kirkeplass 2A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KIRKENG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f052bab0a4e0c" /><Relationship Type="http://schemas.openxmlformats.org/officeDocument/2006/relationships/footer" Target="/word/footer1.xml" Id="R38a8f3bb35c04f3b" /></Relationships>
</file>