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4969709c349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e835a1891aac44b1"/>
      <w:footerReference xmlns:r="http://schemas.openxmlformats.org/officeDocument/2006/relationships" w:type="default" r:id="Rf55b2ce6368d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5a1891aac44b1" /><Relationship Type="http://schemas.openxmlformats.org/officeDocument/2006/relationships/footer" Target="/word/footer1.xml" Id="Rf55b2ce6368d47ab" /></Relationships>
</file>