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7f08a3cff48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MELHUS REGNSKAPSLAG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Melhus,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REGNSKAPSLAG SA</w:t>
      </w:r>
    </w:p>
    <w:sectPr>
      <w:headerReference xmlns:r="http://schemas.openxmlformats.org/officeDocument/2006/relationships" w:type="default" r:id="R331122d5d14f414b"/>
      <w:footerReference xmlns:r="http://schemas.openxmlformats.org/officeDocument/2006/relationships" w:type="default" r:id="R973296f8cf1c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122d5d14f414b" /><Relationship Type="http://schemas.openxmlformats.org/officeDocument/2006/relationships/footer" Target="/word/footer1.xml" Id="R973296f8cf1c46a9" /></Relationships>
</file>