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8e7b4ea24747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KLIMA AS</w:t>
      </w:r>
    </w:p>
    <w:sectPr>
      <w:headerReference xmlns:r="http://schemas.openxmlformats.org/officeDocument/2006/relationships" w:type="default" r:id="R88b36bb38da34f97"/>
      <w:footerReference xmlns:r="http://schemas.openxmlformats.org/officeDocument/2006/relationships" w:type="default" r:id="R7f1964c5396f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AS   ·   Org.nr 986 897 526   ·   Høyenhallveien 2   ·   0667 OSLO   ·   Tlf. 23 12 54 00   ·   firmapost@haaland-klima.no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36bb38da34f97" /><Relationship Type="http://schemas.openxmlformats.org/officeDocument/2006/relationships/footer" Target="/word/footer1.xml" Id="R7f1964c5396f4e30" /></Relationships>
</file>