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6a81c1ac848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SPAR TYSNES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 TYSNES AS</w:t>
      </w:r>
    </w:p>
    <w:sectPr>
      <w:headerReference xmlns:r="http://schemas.openxmlformats.org/officeDocument/2006/relationships" w:type="default" r:id="R5361d37002ce4859"/>
      <w:footerReference xmlns:r="http://schemas.openxmlformats.org/officeDocument/2006/relationships" w:type="default" r:id="R5a3d3a8e51ee42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61d37002ce4859" /><Relationship Type="http://schemas.openxmlformats.org/officeDocument/2006/relationships/footer" Target="/word/footer1.xml" Id="R5a3d3a8e51ee4214" /></Relationships>
</file>