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122c42219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ABRAFAM HOLDING AS</w:t>
      </w:r>
    </w:p>
    <w:sectPr>
      <w:headerReference xmlns:r="http://schemas.openxmlformats.org/officeDocument/2006/relationships" w:type="default" r:id="Racf30d34eb4d4877"/>
      <w:footerReference xmlns:r="http://schemas.openxmlformats.org/officeDocument/2006/relationships" w:type="default" r:id="R09227f59b884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30d34eb4d4877" /><Relationship Type="http://schemas.openxmlformats.org/officeDocument/2006/relationships/footer" Target="/word/footer1.xml" Id="R09227f59b884400a" /></Relationships>
</file>