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1c34a6794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REGNSKAP AS</w:t>
      </w:r>
    </w:p>
    <w:sectPr>
      <w:headerReference xmlns:r="http://schemas.openxmlformats.org/officeDocument/2006/relationships" w:type="default" r:id="Rfe648ab523e04ea4"/>
      <w:footerReference xmlns:r="http://schemas.openxmlformats.org/officeDocument/2006/relationships" w:type="default" r:id="R63b31583e016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48ab523e04ea4" /><Relationship Type="http://schemas.openxmlformats.org/officeDocument/2006/relationships/footer" Target="/word/footer1.xml" Id="R63b31583e0164762" /></Relationships>
</file>