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d08f24387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UNGDOMSLAG</w:t>
      </w:r>
    </w:p>
    <w:sectPr>
      <w:headerReference xmlns:r="http://schemas.openxmlformats.org/officeDocument/2006/relationships" w:type="default" r:id="R014f45eaba3a41ea"/>
      <w:footerReference xmlns:r="http://schemas.openxmlformats.org/officeDocument/2006/relationships" w:type="default" r:id="Rad49617f4f7a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f45eaba3a41ea" /><Relationship Type="http://schemas.openxmlformats.org/officeDocument/2006/relationships/footer" Target="/word/footer1.xml" Id="Rad49617f4f7a4345" /></Relationships>
</file>