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1bfae673b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AS</w:t>
      </w:r>
    </w:p>
    <w:sectPr>
      <w:headerReference xmlns:r="http://schemas.openxmlformats.org/officeDocument/2006/relationships" w:type="default" r:id="R0e9674d9cfac4aa4"/>
      <w:footerReference xmlns:r="http://schemas.openxmlformats.org/officeDocument/2006/relationships" w:type="default" r:id="R3f02a5e736e3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674d9cfac4aa4" /><Relationship Type="http://schemas.openxmlformats.org/officeDocument/2006/relationships/footer" Target="/word/footer1.xml" Id="R3f02a5e736e342c5" /></Relationships>
</file>