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6178dd5dc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MATTISBERGET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MATTISBERGET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93183d674c4608"/>
      <w:footerReference xmlns:r="http://schemas.openxmlformats.org/officeDocument/2006/relationships" w:type="default" r:id="Rffb8d493b8be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MATTISBERGET AS   ·   Org.nr 987 597 666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MATTISBERGET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183d674c4608" /><Relationship Type="http://schemas.openxmlformats.org/officeDocument/2006/relationships/footer" Target="/word/footer1.xml" Id="Rffb8d493b8be46b2" /></Relationships>
</file>