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5d655a15044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AS</w:t>
      </w:r>
    </w:p>
    <w:sectPr>
      <w:headerReference xmlns:r="http://schemas.openxmlformats.org/officeDocument/2006/relationships" w:type="default" r:id="R55f92b1ba7e0470e"/>
      <w:footerReference xmlns:r="http://schemas.openxmlformats.org/officeDocument/2006/relationships" w:type="default" r:id="Re8bbb87fd20243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AS   ·   Org.nr 987 655 887   ·   Damsgårdsveien 143   ·   5160 LAKSEVÅG   ·   Tlf. 55 20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f92b1ba7e0470e" /><Relationship Type="http://schemas.openxmlformats.org/officeDocument/2006/relationships/footer" Target="/word/footer1.xml" Id="Re8bbb87fd20243db" /></Relationships>
</file>