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039c8e63d4b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SIAN INVEST AS</w:t>
      </w:r>
    </w:p>
    <w:sectPr>
      <w:headerReference xmlns:r="http://schemas.openxmlformats.org/officeDocument/2006/relationships" w:type="default" r:id="Rc537b368e85647c1"/>
      <w:footerReference xmlns:r="http://schemas.openxmlformats.org/officeDocument/2006/relationships" w:type="default" r:id="R6a1ba785a5d940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SIAN INVEST AS   ·   Org.nr 987 669 616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37b368e85647c1" /><Relationship Type="http://schemas.openxmlformats.org/officeDocument/2006/relationships/footer" Target="/word/footer1.xml" Id="R6a1ba785a5d94057" /></Relationships>
</file>