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02f11400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 LYSE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2e83ffdb75664494"/>
      <w:footerReference xmlns:r="http://schemas.openxmlformats.org/officeDocument/2006/relationships" w:type="default" r:id="R53cd5be80b89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3ffdb75664494" /><Relationship Type="http://schemas.openxmlformats.org/officeDocument/2006/relationships/footer" Target="/word/footer1.xml" Id="R53cd5be80b894e41" /></Relationships>
</file>