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15b62a52af4d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MECCA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MECCA INVEST AS</w:t>
      </w:r>
    </w:p>
    <w:sectPr>
      <w:headerReference xmlns:r="http://schemas.openxmlformats.org/officeDocument/2006/relationships" w:type="default" r:id="R53fa8306a4e340f5"/>
      <w:footerReference xmlns:r="http://schemas.openxmlformats.org/officeDocument/2006/relationships" w:type="default" r:id="R01a89244b1da4a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MECCA INVEST AS   ·   Org.nr 988 283 533   ·   Rådhusgata 23   ·   0158 OSLO   ·   Tlf. 22 98 97 40   ·   roger@norlandia.no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MECCA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fa8306a4e340f5" /><Relationship Type="http://schemas.openxmlformats.org/officeDocument/2006/relationships/footer" Target="/word/footer1.xml" Id="R01a89244b1da4a03" /></Relationships>
</file>