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fb16e993a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FREDNES CONSULT AS, org.nr 988 298 913,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b7f6893befc34c48"/>
      <w:footerReference xmlns:r="http://schemas.openxmlformats.org/officeDocument/2006/relationships" w:type="default" r:id="R59f7fe262d21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6893befc34c48" /><Relationship Type="http://schemas.openxmlformats.org/officeDocument/2006/relationships/footer" Target="/word/footer1.xml" Id="R59f7fe262d214253" /></Relationships>
</file>