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6c39b3d7146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HERWA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HERWA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c42e4a18e24118"/>
      <w:footerReference xmlns:r="http://schemas.openxmlformats.org/officeDocument/2006/relationships" w:type="default" r:id="R486d69b4eac6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HERWA EIENDOM AS   ·   Org.nr 988 399 728   ·   Reddalsveien 1   ·   4886 GRIMSTAD   ·   Tlf. 37 04 00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HERWA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42e4a18e24118" /><Relationship Type="http://schemas.openxmlformats.org/officeDocument/2006/relationships/footer" Target="/word/footer1.xml" Id="R486d69b4eac64f17" /></Relationships>
</file>