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a3a3f3a95c42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REVISORSENTERET MANDAL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REVISORSENTERET MANDAL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aa9a733c9141df"/>
      <w:footerReference xmlns:r="http://schemas.openxmlformats.org/officeDocument/2006/relationships" w:type="default" r:id="Ref81afef919e41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REVISORSENTERET MANDAL AS   ·   Org.nr 988 481 580   ·   Veverigata 20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REVISORSENTERET MANDAL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aa9a733c9141df" /><Relationship Type="http://schemas.openxmlformats.org/officeDocument/2006/relationships/footer" Target="/word/footer1.xml" Id="Ref81afef919e41fe" /></Relationships>
</file>