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0dc1b9e4de46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CAMPITOR AS, org.nr 988 534 366,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CAMPITOR AS</w:t>
      </w:r>
    </w:p>
    <w:sectPr>
      <w:headerReference xmlns:r="http://schemas.openxmlformats.org/officeDocument/2006/relationships" w:type="default" r:id="Rcfd1f38eab254660"/>
      <w:footerReference xmlns:r="http://schemas.openxmlformats.org/officeDocument/2006/relationships" w:type="default" r:id="R1292f3486be84c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d1f38eab254660" /><Relationship Type="http://schemas.openxmlformats.org/officeDocument/2006/relationships/footer" Target="/word/footer1.xml" Id="R1292f3486be84c45" /></Relationships>
</file>