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e7c52fe0f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JBK MOTOR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JBK MOTOR INVEST AS</w:t>
      </w:r>
    </w:p>
    <w:sectPr>
      <w:headerReference xmlns:r="http://schemas.openxmlformats.org/officeDocument/2006/relationships" w:type="default" r:id="R54b3ab6cc171410c"/>
      <w:footerReference xmlns:r="http://schemas.openxmlformats.org/officeDocument/2006/relationships" w:type="default" r:id="Rc58ac8c61897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3ab6cc171410c" /><Relationship Type="http://schemas.openxmlformats.org/officeDocument/2006/relationships/footer" Target="/word/footer1.xml" Id="Rc58ac8c6189746f1" /></Relationships>
</file>