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481d1515f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FINANS OG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5615526585794c5c"/>
      <w:footerReference xmlns:r="http://schemas.openxmlformats.org/officeDocument/2006/relationships" w:type="default" r:id="R6fd903e018e5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5526585794c5c" /><Relationship Type="http://schemas.openxmlformats.org/officeDocument/2006/relationships/footer" Target="/word/footer1.xml" Id="R6fd903e018e54438" /></Relationships>
</file>