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e6fb98d8a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 HOLDING AS</w:t>
      </w:r>
    </w:p>
    <w:sectPr>
      <w:headerReference xmlns:r="http://schemas.openxmlformats.org/officeDocument/2006/relationships" w:type="default" r:id="R99647c7e410b4d32"/>
      <w:footerReference xmlns:r="http://schemas.openxmlformats.org/officeDocument/2006/relationships" w:type="default" r:id="Rddb58e09356d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 HOLDING AS   ·   Org.nr 988 683 116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7c7e410b4d32" /><Relationship Type="http://schemas.openxmlformats.org/officeDocument/2006/relationships/footer" Target="/word/footer1.xml" Id="Rddb58e09356d4d9b" /></Relationships>
</file>