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b1cec69f3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ca8534dd34fef"/>
      <w:footerReference xmlns:r="http://schemas.openxmlformats.org/officeDocument/2006/relationships" w:type="default" r:id="R23a119f60106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 HOLDING AS   ·   Org.nr 988 706 523   ·   c/o Helge Robert Midtbø, Middagsteigen 13B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ca8534dd34fef" /><Relationship Type="http://schemas.openxmlformats.org/officeDocument/2006/relationships/footer" Target="/word/footer1.xml" Id="R23a119f6010647ec" /></Relationships>
</file>