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fc7f4d19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 HOLDING AS</w:t>
      </w:r>
    </w:p>
    <w:sectPr>
      <w:headerReference xmlns:r="http://schemas.openxmlformats.org/officeDocument/2006/relationships" w:type="default" r:id="Recc0bd199f09402f"/>
      <w:footerReference xmlns:r="http://schemas.openxmlformats.org/officeDocument/2006/relationships" w:type="default" r:id="Rff3881912a55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 HOLDING AS   ·   Org.nr 988 706 523   ·   c/o Helge Robert Midtbø, Middagsteigen 13B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bd199f09402f" /><Relationship Type="http://schemas.openxmlformats.org/officeDocument/2006/relationships/footer" Target="/word/footer1.xml" Id="Rff3881912a5548fe" /></Relationships>
</file>