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5a82beffb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ENZO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ENZO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2be4b859f4e7e"/>
      <w:footerReference xmlns:r="http://schemas.openxmlformats.org/officeDocument/2006/relationships" w:type="default" r:id="Rd8c5fcf32e21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AS   ·   Org.nr 988 709 638   ·   Straumesvingen 37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2be4b859f4e7e" /><Relationship Type="http://schemas.openxmlformats.org/officeDocument/2006/relationships/footer" Target="/word/footer1.xml" Id="Rd8c5fcf32e214065" /></Relationships>
</file>