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c253b9975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83adcfe5542ea"/>
      <w:footerReference xmlns:r="http://schemas.openxmlformats.org/officeDocument/2006/relationships" w:type="default" r:id="Rae2e34870905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83adcfe5542ea" /><Relationship Type="http://schemas.openxmlformats.org/officeDocument/2006/relationships/footer" Target="/word/footer1.xml" Id="Rae2e348709054498" /></Relationships>
</file>