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159e9158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bfbc325b7478f"/>
      <w:footerReference xmlns:r="http://schemas.openxmlformats.org/officeDocument/2006/relationships" w:type="default" r:id="Rc7f45500fcc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bfbc325b7478f" /><Relationship Type="http://schemas.openxmlformats.org/officeDocument/2006/relationships/footer" Target="/word/footer1.xml" Id="Rc7f45500fcc44384" /></Relationships>
</file>