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3cc25a380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31f91990c4324"/>
      <w:footerReference xmlns:r="http://schemas.openxmlformats.org/officeDocument/2006/relationships" w:type="default" r:id="Rc85cae8ffce8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PATECO AS   ·   Org.nr 988 756 148   ·   Kaiesletta 3   ·   2170 FENSTAD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31f91990c4324" /><Relationship Type="http://schemas.openxmlformats.org/officeDocument/2006/relationships/footer" Target="/word/footer1.xml" Id="Rc85cae8ffce84d7d" /></Relationships>
</file>