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b626a4e75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HALLERAKER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AS</w:t>
      </w:r>
    </w:p>
    <w:sectPr>
      <w:headerReference xmlns:r="http://schemas.openxmlformats.org/officeDocument/2006/relationships" w:type="default" r:id="R442394ae36ac4db5"/>
      <w:footerReference xmlns:r="http://schemas.openxmlformats.org/officeDocument/2006/relationships" w:type="default" r:id="R5ad260bb7c9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394ae36ac4db5" /><Relationship Type="http://schemas.openxmlformats.org/officeDocument/2006/relationships/footer" Target="/word/footer1.xml" Id="R5ad260bb7c9b451c" /></Relationships>
</file>