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599bac233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LAJJO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LAJJO EIENDOM AS</w:t>
      </w:r>
    </w:p>
    <w:sectPr>
      <w:headerReference xmlns:r="http://schemas.openxmlformats.org/officeDocument/2006/relationships" w:type="default" r:id="R564db4e8d13a417b"/>
      <w:footerReference xmlns:r="http://schemas.openxmlformats.org/officeDocument/2006/relationships" w:type="default" r:id="Rabec562544bf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db4e8d13a417b" /><Relationship Type="http://schemas.openxmlformats.org/officeDocument/2006/relationships/footer" Target="/word/footer1.xml" Id="Rabec562544bf496f" /></Relationships>
</file>