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b6b3c8058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 OLSEN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 OLSEN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49c0becdc4791"/>
      <w:footerReference xmlns:r="http://schemas.openxmlformats.org/officeDocument/2006/relationships" w:type="default" r:id="Rb2c8c94c3429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OLSEN HOLDING AS   ·   Org.nr 988 871 737   ·   Alfarvegen 20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49c0becdc4791" /><Relationship Type="http://schemas.openxmlformats.org/officeDocument/2006/relationships/footer" Target="/word/footer1.xml" Id="Rb2c8c94c34294c9e" /></Relationships>
</file>