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5b2784906e46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Sponvika,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DATSUR AS</w:t>
      </w:r>
    </w:p>
    <w:sectPr>
      <w:headerReference xmlns:r="http://schemas.openxmlformats.org/officeDocument/2006/relationships" w:type="default" r:id="R83335b2fd9de4c65"/>
      <w:footerReference xmlns:r="http://schemas.openxmlformats.org/officeDocument/2006/relationships" w:type="default" r:id="Rf37cf3c46c464f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DATSUR AS   ·   Org.nr 988 879 738   ·   Korterødveien 8   ·   1794 SPONVIKA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DATSUR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335b2fd9de4c65" /><Relationship Type="http://schemas.openxmlformats.org/officeDocument/2006/relationships/footer" Target="/word/footer1.xml" Id="Rf37cf3c46c464f5c" /></Relationships>
</file>