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b9d7c6a4e744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DATSUR AS</w:t>
      </w:r>
    </w:p>
    <w:sectPr>
      <w:headerReference xmlns:r="http://schemas.openxmlformats.org/officeDocument/2006/relationships" w:type="default" r:id="R7567afeade5344bb"/>
      <w:footerReference xmlns:r="http://schemas.openxmlformats.org/officeDocument/2006/relationships" w:type="default" r:id="Rb3dfa86cd59940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67afeade5344bb" /><Relationship Type="http://schemas.openxmlformats.org/officeDocument/2006/relationships/footer" Target="/word/footer1.xml" Id="Rb3dfa86cd5994018" /></Relationships>
</file>