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1dc936fc543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ELGAR AS, org.nr 988 903 264,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ELGAR AS</w:t>
      </w:r>
    </w:p>
    <w:sectPr>
      <w:headerReference xmlns:r="http://schemas.openxmlformats.org/officeDocument/2006/relationships" w:type="default" r:id="R4e5fcb93bac54320"/>
      <w:footerReference xmlns:r="http://schemas.openxmlformats.org/officeDocument/2006/relationships" w:type="default" r:id="R05d42ee96d0743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AS   ·   Org.nr 988 903 264   ·   Frøyerveien 75   ·   4328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5fcb93bac54320" /><Relationship Type="http://schemas.openxmlformats.org/officeDocument/2006/relationships/footer" Target="/word/footer1.xml" Id="R05d42ee96d074335" /></Relationships>
</file>