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0d6813bc5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GARDO INVEST AS.</w:t>
      </w:r>
    </w:p>
    <w:sectPr>
      <w:headerReference xmlns:r="http://schemas.openxmlformats.org/officeDocument/2006/relationships" w:type="default" r:id="R13931803336b4a18"/>
      <w:footerReference xmlns:r="http://schemas.openxmlformats.org/officeDocument/2006/relationships" w:type="default" r:id="Re428d7d58d1d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31803336b4a18" /><Relationship Type="http://schemas.openxmlformats.org/officeDocument/2006/relationships/footer" Target="/word/footer1.xml" Id="Re428d7d58d1d4418" /></Relationships>
</file>