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eb0c2bc0c4d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GARDO INVEST AS</w:t>
      </w:r>
    </w:p>
    <w:sectPr>
      <w:headerReference xmlns:r="http://schemas.openxmlformats.org/officeDocument/2006/relationships" w:type="default" r:id="R4f57836b05454d1c"/>
      <w:footerReference xmlns:r="http://schemas.openxmlformats.org/officeDocument/2006/relationships" w:type="default" r:id="Rcadd38f3a947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7836b05454d1c" /><Relationship Type="http://schemas.openxmlformats.org/officeDocument/2006/relationships/footer" Target="/word/footer1.xml" Id="Rcadd38f3a94742e6" /></Relationships>
</file>