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94ef264c743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NOKS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NOKS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fd8b947f6141a7"/>
      <w:footerReference xmlns:r="http://schemas.openxmlformats.org/officeDocument/2006/relationships" w:type="default" r:id="R912ea3aa34bd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NOKS AS   ·   Org.nr 988 925 314   ·   c/o Bo Vivike, Christian Frederiks vei 4A   ·   0287 OSLO   ·   bovivike@online.no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d8b947f6141a7" /><Relationship Type="http://schemas.openxmlformats.org/officeDocument/2006/relationships/footer" Target="/word/footer1.xml" Id="R912ea3aa34bd485d" /></Relationships>
</file>