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c1bb95ebf045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FOKS MARINE AS</w:t>
      </w:r>
    </w:p>
    <w:sectPr>
      <w:headerReference xmlns:r="http://schemas.openxmlformats.org/officeDocument/2006/relationships" w:type="default" r:id="Re64c4b9f4f4c4948"/>
      <w:footerReference xmlns:r="http://schemas.openxmlformats.org/officeDocument/2006/relationships" w:type="default" r:id="R5d395bfbf96b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FOKS MARINE AS   ·   Org.nr 988 925 403   ·   Wettergrens vei 2A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FOKS MARINE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c4b9f4f4c4948" /><Relationship Type="http://schemas.openxmlformats.org/officeDocument/2006/relationships/footer" Target="/word/footer1.xml" Id="R5d395bfbf96b447b" /></Relationships>
</file>