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1eac03faa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 HOLDING AS</w:t>
      </w:r>
    </w:p>
    <w:sectPr>
      <w:headerReference xmlns:r="http://schemas.openxmlformats.org/officeDocument/2006/relationships" w:type="default" r:id="Rc3cebab0c3d849e7"/>
      <w:footerReference xmlns:r="http://schemas.openxmlformats.org/officeDocument/2006/relationships" w:type="default" r:id="R352558a829f7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ebab0c3d849e7" /><Relationship Type="http://schemas.openxmlformats.org/officeDocument/2006/relationships/footer" Target="/word/footer1.xml" Id="R352558a829f74ade" /></Relationships>
</file>